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B57FA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0A8ADDA7" w14:textId="77777777" w:rsidR="00953AF7" w:rsidRPr="00340636" w:rsidRDefault="00953AF7" w:rsidP="00953AF7">
      <w:pPr>
        <w:rPr>
          <w:rFonts w:ascii="Calibri" w:hAnsi="Calibri" w:cs="Calibri"/>
        </w:rPr>
      </w:pPr>
    </w:p>
    <w:p w14:paraId="0C65FC41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3F8B0003" w14:textId="77777777" w:rsidR="00874C10" w:rsidRPr="00340636" w:rsidRDefault="00874C10" w:rsidP="00874C10">
      <w:pPr>
        <w:rPr>
          <w:rFonts w:ascii="Calibri" w:hAnsi="Calibri" w:cs="Calibri"/>
        </w:rPr>
      </w:pPr>
    </w:p>
    <w:p w14:paraId="528C47FC" w14:textId="77777777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</w:p>
    <w:p w14:paraId="6AB260AA" w14:textId="079A8D98" w:rsidR="0038459D" w:rsidRPr="00E7335E" w:rsidRDefault="00E7335E" w:rsidP="00524407">
      <w:pPr>
        <w:ind w:left="360"/>
        <w:contextualSpacing/>
        <w:rPr>
          <w:rFonts w:ascii="Calibri" w:hAnsi="Calibri" w:cs="Calibri"/>
          <w:b/>
          <w:bCs/>
          <w:color w:val="FF0000"/>
        </w:rPr>
      </w:pPr>
      <w:proofErr w:type="spellStart"/>
      <w:r>
        <w:rPr>
          <w:rFonts w:ascii="Calibri" w:hAnsi="Calibri" w:cs="Calibri"/>
          <w:b/>
          <w:bCs/>
          <w:color w:val="FF0000"/>
        </w:rPr>
        <w:t>Stellantis</w:t>
      </w:r>
      <w:proofErr w:type="spellEnd"/>
      <w:r>
        <w:rPr>
          <w:rFonts w:ascii="Calibri" w:hAnsi="Calibri" w:cs="Calibri"/>
          <w:b/>
          <w:bCs/>
          <w:color w:val="FF0000"/>
        </w:rPr>
        <w:t xml:space="preserve"> online training.</w:t>
      </w:r>
    </w:p>
    <w:p w14:paraId="58335CF5" w14:textId="77777777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</w:p>
    <w:p w14:paraId="4581FEDE" w14:textId="7D2BD68F" w:rsidR="004861D9" w:rsidRPr="00E7335E" w:rsidRDefault="00B83835" w:rsidP="00B83835">
      <w:pPr>
        <w:ind w:left="360"/>
        <w:contextualSpacing/>
        <w:rPr>
          <w:rFonts w:ascii="Calibri" w:hAnsi="Calibri" w:cs="Calibri"/>
          <w:b/>
          <w:bCs/>
          <w:color w:val="FF0000"/>
        </w:rPr>
      </w:pPr>
      <w:r>
        <w:rPr>
          <w:rFonts w:ascii="Calibri" w:hAnsi="Calibri" w:cs="Calibri"/>
          <w:b/>
          <w:bCs/>
          <w:color w:val="FF0000"/>
        </w:rPr>
        <w:t>We do not.</w:t>
      </w:r>
    </w:p>
    <w:p w14:paraId="271B58A7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</w:p>
    <w:p w14:paraId="5F24B584" w14:textId="65607D6B" w:rsidR="004861D9" w:rsidRPr="00B83835" w:rsidRDefault="006E2B4A" w:rsidP="006E2B4A">
      <w:pPr>
        <w:pStyle w:val="ListParagraph"/>
        <w:ind w:left="360"/>
        <w:rPr>
          <w:rFonts w:ascii="Calibri" w:hAnsi="Calibri" w:cs="Calibri"/>
          <w:b/>
          <w:bCs/>
          <w:color w:val="FF0000"/>
        </w:rPr>
      </w:pPr>
      <w:r>
        <w:rPr>
          <w:rFonts w:ascii="Calibri" w:hAnsi="Calibri" w:cs="Calibri"/>
          <w:b/>
          <w:bCs/>
          <w:color w:val="FF0000"/>
        </w:rPr>
        <w:t>No.</w:t>
      </w:r>
    </w:p>
    <w:p w14:paraId="1E54614C" w14:textId="77777777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</w:p>
    <w:p w14:paraId="26255A02" w14:textId="0E04CAD7" w:rsidR="004861D9" w:rsidRPr="002D52A2" w:rsidRDefault="006E2B4A" w:rsidP="00524407">
      <w:pPr>
        <w:pStyle w:val="ListParagraph"/>
        <w:ind w:left="360"/>
        <w:rPr>
          <w:rFonts w:ascii="Calibri" w:hAnsi="Calibri" w:cs="Calibri"/>
          <w:b/>
          <w:bCs/>
          <w:color w:val="FF0000"/>
        </w:rPr>
      </w:pPr>
      <w:r w:rsidRPr="002D52A2">
        <w:rPr>
          <w:rFonts w:ascii="Calibri" w:hAnsi="Calibri" w:cs="Calibri"/>
          <w:b/>
          <w:bCs/>
          <w:color w:val="FF0000"/>
        </w:rPr>
        <w:t xml:space="preserve">85% internal vs. </w:t>
      </w:r>
      <w:r w:rsidR="002D52A2" w:rsidRPr="002D52A2">
        <w:rPr>
          <w:rFonts w:ascii="Calibri" w:hAnsi="Calibri" w:cs="Calibri"/>
          <w:b/>
          <w:bCs/>
          <w:color w:val="FF0000"/>
        </w:rPr>
        <w:t>15% external</w:t>
      </w:r>
      <w:r w:rsidR="002D52A2">
        <w:rPr>
          <w:rFonts w:ascii="Calibri" w:hAnsi="Calibri" w:cs="Calibri"/>
          <w:b/>
          <w:bCs/>
          <w:color w:val="FF0000"/>
        </w:rPr>
        <w:t>.</w:t>
      </w:r>
    </w:p>
    <w:p w14:paraId="01FAB774" w14:textId="77777777"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</w:p>
    <w:p w14:paraId="0A5C7D83" w14:textId="7F4E3C85" w:rsidR="00307242" w:rsidRPr="002D52A2" w:rsidRDefault="004256FA" w:rsidP="00524407">
      <w:pPr>
        <w:pStyle w:val="ListParagraph"/>
        <w:ind w:left="360"/>
        <w:rPr>
          <w:rFonts w:ascii="Calibri" w:hAnsi="Calibri" w:cs="Calibri"/>
          <w:b/>
          <w:bCs/>
          <w:color w:val="FF0000"/>
        </w:rPr>
      </w:pPr>
      <w:r>
        <w:rPr>
          <w:rFonts w:ascii="Calibri" w:hAnsi="Calibri" w:cs="Calibri"/>
          <w:b/>
          <w:bCs/>
          <w:color w:val="FF0000"/>
        </w:rPr>
        <w:t>None</w:t>
      </w:r>
    </w:p>
    <w:p w14:paraId="1947D00E" w14:textId="77777777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</w:p>
    <w:p w14:paraId="73055BCD" w14:textId="656BADD1" w:rsidR="0026208D" w:rsidRPr="004256FA" w:rsidRDefault="00F505C2" w:rsidP="00524407">
      <w:pPr>
        <w:pStyle w:val="ListParagraph"/>
        <w:ind w:left="360"/>
        <w:rPr>
          <w:rFonts w:ascii="Calibri" w:hAnsi="Calibri" w:cs="Calibri"/>
          <w:b/>
          <w:bCs/>
          <w:color w:val="FF0000"/>
        </w:rPr>
      </w:pPr>
      <w:r>
        <w:rPr>
          <w:rFonts w:ascii="Calibri" w:hAnsi="Calibri" w:cs="Calibri"/>
          <w:b/>
          <w:bCs/>
          <w:color w:val="FF0000"/>
        </w:rPr>
        <w:t>Parts advisors and manager.</w:t>
      </w:r>
    </w:p>
    <w:p w14:paraId="2F9FB74E" w14:textId="77777777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</w:p>
    <w:p w14:paraId="1D47F5E4" w14:textId="3CEB842D" w:rsidR="0026208D" w:rsidRPr="00EF6DF7" w:rsidRDefault="00D3232A" w:rsidP="00524407">
      <w:pPr>
        <w:pStyle w:val="ListParagraph"/>
        <w:ind w:left="360"/>
        <w:rPr>
          <w:rFonts w:ascii="Calibri" w:hAnsi="Calibri" w:cs="Calibri"/>
          <w:b/>
          <w:bCs/>
          <w:color w:val="FF0000"/>
        </w:rPr>
      </w:pPr>
      <w:r w:rsidRPr="00EF6DF7">
        <w:rPr>
          <w:rFonts w:ascii="Calibri" w:hAnsi="Calibri" w:cs="Calibri"/>
          <w:b/>
          <w:bCs/>
          <w:color w:val="FF0000"/>
        </w:rPr>
        <w:t>Yes</w:t>
      </w:r>
      <w:r w:rsidR="00EF6DF7" w:rsidRPr="00EF6DF7">
        <w:rPr>
          <w:rFonts w:ascii="Calibri" w:hAnsi="Calibri" w:cs="Calibri"/>
          <w:b/>
          <w:bCs/>
          <w:color w:val="FF0000"/>
        </w:rPr>
        <w:t>. Owner, yes.</w:t>
      </w:r>
    </w:p>
    <w:p w14:paraId="6CB0FB66" w14:textId="77777777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</w:p>
    <w:p w14:paraId="5CA97482" w14:textId="549DE442" w:rsidR="00857621" w:rsidRPr="000D214D" w:rsidRDefault="00B45C0F" w:rsidP="00524407">
      <w:pPr>
        <w:pStyle w:val="ListParagraph"/>
        <w:ind w:left="360"/>
        <w:rPr>
          <w:rFonts w:ascii="Calibri" w:hAnsi="Calibri" w:cs="Calibri"/>
          <w:b/>
          <w:bCs/>
          <w:color w:val="FF0000"/>
        </w:rPr>
      </w:pPr>
      <w:r>
        <w:rPr>
          <w:rFonts w:ascii="Calibri" w:hAnsi="Calibri" w:cs="Calibri"/>
          <w:b/>
          <w:bCs/>
          <w:color w:val="FF0000"/>
        </w:rPr>
        <w:t xml:space="preserve">We are above retail for </w:t>
      </w:r>
      <w:r w:rsidR="009C68FC">
        <w:rPr>
          <w:rFonts w:ascii="Calibri" w:hAnsi="Calibri" w:cs="Calibri"/>
          <w:b/>
          <w:bCs/>
          <w:color w:val="FF0000"/>
        </w:rPr>
        <w:t>warranty. We petitioned last June and plan to do the same.</w:t>
      </w:r>
    </w:p>
    <w:p w14:paraId="6BE79430" w14:textId="77777777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</w:p>
    <w:p w14:paraId="2E2CE408" w14:textId="766EB43D" w:rsidR="00857621" w:rsidRPr="008805A7" w:rsidRDefault="00762F3E" w:rsidP="00762F3E">
      <w:pPr>
        <w:ind w:left="360"/>
        <w:rPr>
          <w:rFonts w:ascii="Calibri" w:hAnsi="Calibri" w:cs="Calibri"/>
          <w:b/>
          <w:bCs/>
          <w:color w:val="FF0000"/>
        </w:rPr>
      </w:pPr>
      <w:r>
        <w:rPr>
          <w:rFonts w:ascii="Calibri" w:hAnsi="Calibri" w:cs="Calibri"/>
          <w:b/>
          <w:bCs/>
          <w:color w:val="FF0000"/>
        </w:rPr>
        <w:t xml:space="preserve">Yes. Most </w:t>
      </w:r>
      <w:r w:rsidR="00E24495">
        <w:rPr>
          <w:rFonts w:ascii="Calibri" w:hAnsi="Calibri" w:cs="Calibri"/>
          <w:b/>
          <w:bCs/>
          <w:color w:val="FF0000"/>
        </w:rPr>
        <w:t>WIP</w:t>
      </w:r>
      <w:r>
        <w:rPr>
          <w:rFonts w:ascii="Calibri" w:hAnsi="Calibri" w:cs="Calibri"/>
          <w:b/>
          <w:bCs/>
          <w:color w:val="FF0000"/>
        </w:rPr>
        <w:t xml:space="preserve"> is done through service</w:t>
      </w:r>
      <w:r w:rsidR="00E24495">
        <w:rPr>
          <w:rFonts w:ascii="Calibri" w:hAnsi="Calibri" w:cs="Calibri"/>
          <w:b/>
          <w:bCs/>
          <w:color w:val="FF0000"/>
        </w:rPr>
        <w:t xml:space="preserve">. He said </w:t>
      </w:r>
      <w:r>
        <w:rPr>
          <w:rFonts w:ascii="Calibri" w:hAnsi="Calibri" w:cs="Calibri"/>
          <w:b/>
          <w:bCs/>
          <w:color w:val="FF0000"/>
        </w:rPr>
        <w:t xml:space="preserve">part tickets are always closed out </w:t>
      </w:r>
      <w:r w:rsidR="00E24495">
        <w:rPr>
          <w:rFonts w:ascii="Calibri" w:hAnsi="Calibri" w:cs="Calibri"/>
          <w:b/>
          <w:bCs/>
          <w:color w:val="FF0000"/>
        </w:rPr>
        <w:t xml:space="preserve">at </w:t>
      </w:r>
      <w:r>
        <w:rPr>
          <w:rFonts w:ascii="Calibri" w:hAnsi="Calibri" w:cs="Calibri"/>
          <w:b/>
          <w:bCs/>
          <w:color w:val="FF0000"/>
        </w:rPr>
        <w:t>no cost.</w:t>
      </w:r>
    </w:p>
    <w:p w14:paraId="0B34E4A5" w14:textId="77777777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</w:p>
    <w:p w14:paraId="07344A56" w14:textId="4ED91301" w:rsidR="00857621" w:rsidRPr="00E24495" w:rsidRDefault="00C73395" w:rsidP="00C73395">
      <w:pPr>
        <w:ind w:left="360"/>
        <w:contextualSpacing/>
        <w:rPr>
          <w:rFonts w:ascii="Calibri" w:hAnsi="Calibri" w:cs="Calibri"/>
          <w:b/>
          <w:bCs/>
          <w:color w:val="FF0000"/>
        </w:rPr>
      </w:pPr>
      <w:r w:rsidRPr="00E24495">
        <w:rPr>
          <w:rFonts w:ascii="Calibri" w:hAnsi="Calibri" w:cs="Calibri"/>
          <w:b/>
          <w:bCs/>
          <w:color w:val="FF0000"/>
        </w:rPr>
        <w:t>Yes, monthly.</w:t>
      </w:r>
      <w:r w:rsidRPr="00E24495">
        <w:rPr>
          <w:rFonts w:ascii="Calibri" w:hAnsi="Calibri" w:cs="Calibri"/>
          <w:b/>
          <w:bCs/>
          <w:color w:val="FF0000"/>
        </w:rPr>
        <w:tab/>
      </w:r>
    </w:p>
    <w:p w14:paraId="7C148826" w14:textId="77777777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</w:p>
    <w:p w14:paraId="3AB821E0" w14:textId="521554A3" w:rsidR="00857621" w:rsidRPr="00340636" w:rsidRDefault="003C4621" w:rsidP="00524407">
      <w:pPr>
        <w:contextualSpacing/>
        <w:rPr>
          <w:rFonts w:ascii="Calibri" w:hAnsi="Calibri" w:cs="Calibri"/>
        </w:rPr>
      </w:pPr>
      <w:r w:rsidRPr="00E24495">
        <w:rPr>
          <w:rFonts w:ascii="Calibri" w:hAnsi="Calibri" w:cs="Calibri"/>
          <w:b/>
          <w:bCs/>
          <w:color w:val="FF0000"/>
        </w:rPr>
        <w:lastRenderedPageBreak/>
        <w:t xml:space="preserve">Retail </w:t>
      </w:r>
      <w:r w:rsidR="00D56FE5" w:rsidRPr="00E24495">
        <w:rPr>
          <w:rFonts w:ascii="Calibri" w:hAnsi="Calibri" w:cs="Calibri"/>
          <w:b/>
          <w:bCs/>
          <w:color w:val="FF0000"/>
        </w:rPr>
        <w:t>matrix</w:t>
      </w:r>
      <w:r w:rsidRPr="00E24495">
        <w:rPr>
          <w:rFonts w:ascii="Calibri" w:hAnsi="Calibri" w:cs="Calibri"/>
          <w:b/>
          <w:bCs/>
          <w:color w:val="FF0000"/>
        </w:rPr>
        <w:t>/most are warrant</w:t>
      </w:r>
      <w:r w:rsidR="00E24495">
        <w:rPr>
          <w:rFonts w:ascii="Calibri" w:hAnsi="Calibri" w:cs="Calibri"/>
          <w:b/>
          <w:bCs/>
          <w:color w:val="FF0000"/>
        </w:rPr>
        <w:t>y.</w:t>
      </w:r>
    </w:p>
    <w:p w14:paraId="44F862D2" w14:textId="77777777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</w:p>
    <w:p w14:paraId="07F3E0F8" w14:textId="53A3B846" w:rsidR="004105E0" w:rsidRPr="003C4621" w:rsidRDefault="00E24495" w:rsidP="00524407">
      <w:pPr>
        <w:pStyle w:val="ListParagraph"/>
        <w:ind w:left="360"/>
        <w:rPr>
          <w:rFonts w:ascii="Calibri" w:hAnsi="Calibri" w:cs="Calibri"/>
          <w:b/>
          <w:bCs/>
          <w:color w:val="FF0000"/>
        </w:rPr>
      </w:pPr>
      <w:r>
        <w:rPr>
          <w:rFonts w:ascii="Calibri" w:hAnsi="Calibri" w:cs="Calibri"/>
          <w:b/>
          <w:bCs/>
          <w:color w:val="FF0000"/>
        </w:rPr>
        <w:t xml:space="preserve">Parts manager </w:t>
      </w:r>
      <w:r w:rsidR="009908BE">
        <w:rPr>
          <w:rFonts w:ascii="Calibri" w:hAnsi="Calibri" w:cs="Calibri"/>
          <w:b/>
          <w:bCs/>
          <w:color w:val="FF0000"/>
        </w:rPr>
        <w:t>never</w:t>
      </w:r>
      <w:r>
        <w:rPr>
          <w:rFonts w:ascii="Calibri" w:hAnsi="Calibri" w:cs="Calibri"/>
          <w:b/>
          <w:bCs/>
          <w:color w:val="FF0000"/>
        </w:rPr>
        <w:t xml:space="preserve"> reviews </w:t>
      </w:r>
      <w:r w:rsidR="00844C08">
        <w:rPr>
          <w:rFonts w:ascii="Calibri" w:hAnsi="Calibri" w:cs="Calibri"/>
          <w:b/>
          <w:bCs/>
          <w:color w:val="FF0000"/>
        </w:rPr>
        <w:t>the</w:t>
      </w:r>
      <w:r w:rsidR="00B02D92">
        <w:rPr>
          <w:rFonts w:ascii="Calibri" w:hAnsi="Calibri" w:cs="Calibri"/>
          <w:b/>
          <w:bCs/>
          <w:color w:val="FF0000"/>
        </w:rPr>
        <w:t xml:space="preserve"> web</w:t>
      </w:r>
      <w:r w:rsidR="00435840">
        <w:rPr>
          <w:rFonts w:ascii="Calibri" w:hAnsi="Calibri" w:cs="Calibri"/>
          <w:b/>
          <w:bCs/>
          <w:color w:val="FF0000"/>
        </w:rPr>
        <w:t>site. IT manager puts coupons on website.</w:t>
      </w:r>
      <w:r w:rsidR="00B02D92">
        <w:rPr>
          <w:rFonts w:ascii="Calibri" w:hAnsi="Calibri" w:cs="Calibri"/>
          <w:b/>
          <w:bCs/>
          <w:color w:val="FF0000"/>
        </w:rPr>
        <w:t xml:space="preserve"> </w:t>
      </w:r>
    </w:p>
    <w:p w14:paraId="320A32EE" w14:textId="77777777"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</w:p>
    <w:p w14:paraId="4C50AE13" w14:textId="1586B961" w:rsidR="004105E0" w:rsidRPr="003C4512" w:rsidRDefault="0073024A" w:rsidP="0073024A">
      <w:pPr>
        <w:ind w:left="360"/>
        <w:contextualSpacing/>
        <w:rPr>
          <w:rFonts w:ascii="Calibri" w:hAnsi="Calibri" w:cs="Calibri"/>
          <w:b/>
          <w:bCs/>
          <w:color w:val="FF0000"/>
        </w:rPr>
      </w:pPr>
      <w:r w:rsidRPr="003C4512">
        <w:rPr>
          <w:rFonts w:ascii="Calibri" w:hAnsi="Calibri" w:cs="Calibri"/>
          <w:b/>
          <w:bCs/>
          <w:color w:val="FF0000"/>
        </w:rPr>
        <w:t>Yes</w:t>
      </w:r>
      <w:r w:rsidR="003D6F2C" w:rsidRPr="003C4512">
        <w:rPr>
          <w:rFonts w:ascii="Calibri" w:hAnsi="Calibri" w:cs="Calibri"/>
          <w:b/>
          <w:bCs/>
          <w:color w:val="FF0000"/>
        </w:rPr>
        <w:t xml:space="preserve">. </w:t>
      </w:r>
      <w:r w:rsidR="00435840" w:rsidRPr="003C4512">
        <w:rPr>
          <w:rFonts w:ascii="Calibri" w:hAnsi="Calibri" w:cs="Calibri"/>
          <w:b/>
          <w:bCs/>
          <w:color w:val="FF0000"/>
        </w:rPr>
        <w:t>They get an</w:t>
      </w:r>
      <w:r w:rsidR="003D6F2C" w:rsidRPr="003C4512">
        <w:rPr>
          <w:rFonts w:ascii="Calibri" w:hAnsi="Calibri" w:cs="Calibri"/>
          <w:b/>
          <w:bCs/>
          <w:color w:val="FF0000"/>
        </w:rPr>
        <w:t xml:space="preserve"> email every day and </w:t>
      </w:r>
      <w:r w:rsidR="00435840" w:rsidRPr="003C4512">
        <w:rPr>
          <w:rFonts w:ascii="Calibri" w:hAnsi="Calibri" w:cs="Calibri"/>
          <w:b/>
          <w:bCs/>
          <w:color w:val="FF0000"/>
        </w:rPr>
        <w:t>Adam</w:t>
      </w:r>
      <w:r w:rsidR="003D6F2C" w:rsidRPr="003C4512">
        <w:rPr>
          <w:rFonts w:ascii="Calibri" w:hAnsi="Calibri" w:cs="Calibri"/>
          <w:b/>
          <w:bCs/>
          <w:color w:val="FF0000"/>
        </w:rPr>
        <w:t xml:space="preserve"> responds</w:t>
      </w:r>
      <w:r w:rsidR="00435840" w:rsidRPr="003C4512">
        <w:rPr>
          <w:rFonts w:ascii="Calibri" w:hAnsi="Calibri" w:cs="Calibri"/>
          <w:b/>
          <w:bCs/>
          <w:color w:val="FF0000"/>
        </w:rPr>
        <w:t>.</w:t>
      </w:r>
      <w:r w:rsidR="003C4512" w:rsidRPr="003C4512">
        <w:rPr>
          <w:rFonts w:ascii="Calibri" w:hAnsi="Calibri" w:cs="Calibri"/>
          <w:b/>
          <w:bCs/>
          <w:color w:val="FF0000"/>
        </w:rPr>
        <w:t xml:space="preserve"> </w:t>
      </w:r>
    </w:p>
    <w:p w14:paraId="4E32F208" w14:textId="77777777" w:rsidR="004105E0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</w:p>
    <w:p w14:paraId="6EC9FC1D" w14:textId="54FA427A" w:rsidR="00C87AA8" w:rsidRPr="001D399A" w:rsidRDefault="00741557" w:rsidP="00C87AA8">
      <w:pPr>
        <w:ind w:left="360"/>
        <w:contextualSpacing/>
        <w:rPr>
          <w:rFonts w:ascii="Calibri" w:hAnsi="Calibri" w:cs="Calibri"/>
          <w:b/>
          <w:bCs/>
          <w:color w:val="FF0000"/>
        </w:rPr>
      </w:pPr>
      <w:proofErr w:type="spellStart"/>
      <w:r w:rsidRPr="001D399A">
        <w:rPr>
          <w:rFonts w:ascii="Calibri" w:hAnsi="Calibri" w:cs="Calibri"/>
          <w:b/>
          <w:bCs/>
          <w:color w:val="FF0000"/>
        </w:rPr>
        <w:t>Stellantis</w:t>
      </w:r>
      <w:proofErr w:type="spellEnd"/>
      <w:r w:rsidRPr="001D399A">
        <w:rPr>
          <w:rFonts w:ascii="Calibri" w:hAnsi="Calibri" w:cs="Calibri"/>
          <w:b/>
          <w:bCs/>
          <w:color w:val="FF0000"/>
        </w:rPr>
        <w:t xml:space="preserve"> classes are available and mandatory. They are never ev</w:t>
      </w:r>
      <w:r w:rsidR="001D399A" w:rsidRPr="001D399A">
        <w:rPr>
          <w:rFonts w:ascii="Calibri" w:hAnsi="Calibri" w:cs="Calibri"/>
          <w:b/>
          <w:bCs/>
          <w:color w:val="FF0000"/>
        </w:rPr>
        <w:t>aluated or refreshed.</w:t>
      </w:r>
    </w:p>
    <w:p w14:paraId="177EDA80" w14:textId="77777777"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</w:p>
    <w:p w14:paraId="78911073" w14:textId="26BC86C4" w:rsidR="00C71623" w:rsidRPr="001D399A" w:rsidRDefault="00EF1106" w:rsidP="00524407">
      <w:pPr>
        <w:pStyle w:val="ListParagraph"/>
        <w:ind w:left="360"/>
        <w:rPr>
          <w:rFonts w:ascii="Calibri" w:hAnsi="Calibri" w:cs="Calibri"/>
          <w:b/>
          <w:bCs/>
          <w:color w:val="FF0000"/>
        </w:rPr>
      </w:pPr>
      <w:r w:rsidRPr="001D399A">
        <w:rPr>
          <w:rFonts w:ascii="Calibri" w:hAnsi="Calibri" w:cs="Calibri"/>
          <w:b/>
          <w:bCs/>
          <w:color w:val="FF0000"/>
        </w:rPr>
        <w:t>No, because we do not have boutiques.</w:t>
      </w:r>
    </w:p>
    <w:p w14:paraId="70311591" w14:textId="77777777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</w:p>
    <w:p w14:paraId="26155D61" w14:textId="4D232BF8" w:rsidR="00C71623" w:rsidRPr="001D399A" w:rsidRDefault="00EF1106" w:rsidP="00EF1106">
      <w:pPr>
        <w:ind w:left="360"/>
        <w:contextualSpacing/>
        <w:rPr>
          <w:rFonts w:ascii="Calibri" w:hAnsi="Calibri" w:cs="Calibri"/>
          <w:b/>
          <w:bCs/>
          <w:color w:val="FF0000"/>
        </w:rPr>
      </w:pPr>
      <w:r w:rsidRPr="001D399A">
        <w:rPr>
          <w:rFonts w:ascii="Calibri" w:hAnsi="Calibri" w:cs="Calibri"/>
          <w:b/>
          <w:bCs/>
          <w:color w:val="FF0000"/>
        </w:rPr>
        <w:t>If Chrysler had them available</w:t>
      </w:r>
      <w:r w:rsidR="001D399A" w:rsidRPr="001D399A">
        <w:rPr>
          <w:rFonts w:ascii="Calibri" w:hAnsi="Calibri" w:cs="Calibri"/>
          <w:b/>
          <w:bCs/>
          <w:color w:val="FF0000"/>
        </w:rPr>
        <w:t>.</w:t>
      </w:r>
    </w:p>
    <w:p w14:paraId="1CAC15E7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</w:p>
    <w:p w14:paraId="10D0F339" w14:textId="2E0FF001" w:rsidR="00307242" w:rsidRPr="00E43488" w:rsidRDefault="00BD4870" w:rsidP="00524407">
      <w:pPr>
        <w:pStyle w:val="ListParagraph"/>
        <w:ind w:left="360"/>
        <w:rPr>
          <w:rFonts w:ascii="Calibri" w:hAnsi="Calibri" w:cs="Calibri"/>
          <w:b/>
          <w:bCs/>
          <w:color w:val="FF0000"/>
        </w:rPr>
      </w:pPr>
      <w:r w:rsidRPr="00E43488">
        <w:rPr>
          <w:rFonts w:ascii="Calibri" w:hAnsi="Calibri" w:cs="Calibri"/>
          <w:b/>
          <w:bCs/>
          <w:color w:val="FF0000"/>
        </w:rPr>
        <w:t xml:space="preserve">He does not </w:t>
      </w:r>
      <w:r w:rsidR="00E43488" w:rsidRPr="00E43488">
        <w:rPr>
          <w:rFonts w:ascii="Calibri" w:hAnsi="Calibri" w:cs="Calibri"/>
          <w:b/>
          <w:bCs/>
          <w:color w:val="FF0000"/>
        </w:rPr>
        <w:t>review them-goes by “Just sell everything you can”.</w:t>
      </w:r>
    </w:p>
    <w:p w14:paraId="3B0F7CF1" w14:textId="77777777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</w:p>
    <w:p w14:paraId="5C38FBF8" w14:textId="48E23B8A" w:rsidR="00A86F8F" w:rsidRPr="00E43488" w:rsidRDefault="00E43488" w:rsidP="00524407">
      <w:pPr>
        <w:pStyle w:val="ListParagraph"/>
        <w:ind w:left="360"/>
        <w:rPr>
          <w:rFonts w:ascii="Calibri" w:hAnsi="Calibri" w:cs="Calibri"/>
          <w:b/>
          <w:bCs/>
          <w:color w:val="FF0000"/>
        </w:rPr>
      </w:pPr>
      <w:r w:rsidRPr="00E43488">
        <w:rPr>
          <w:rFonts w:ascii="Calibri" w:hAnsi="Calibri" w:cs="Calibri"/>
          <w:b/>
          <w:bCs/>
          <w:color w:val="FF0000"/>
        </w:rPr>
        <w:t>No.</w:t>
      </w:r>
    </w:p>
    <w:p w14:paraId="112751CE" w14:textId="77777777"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</w:p>
    <w:p w14:paraId="2C7A1737" w14:textId="6905391B" w:rsidR="00A86F8F" w:rsidRPr="006904B4" w:rsidRDefault="00E43488" w:rsidP="00C54026">
      <w:pPr>
        <w:ind w:left="360"/>
        <w:contextualSpacing/>
        <w:rPr>
          <w:rFonts w:ascii="Calibri" w:hAnsi="Calibri" w:cs="Calibri"/>
          <w:b/>
          <w:bCs/>
          <w:color w:val="FF0000"/>
        </w:rPr>
      </w:pPr>
      <w:r w:rsidRPr="006904B4">
        <w:rPr>
          <w:rFonts w:ascii="Calibri" w:hAnsi="Calibri" w:cs="Calibri"/>
          <w:b/>
          <w:bCs/>
          <w:color w:val="FF0000"/>
        </w:rPr>
        <w:t>Parts personnel</w:t>
      </w:r>
    </w:p>
    <w:p w14:paraId="62D9687A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</w:p>
    <w:p w14:paraId="498A05CF" w14:textId="5DCA85AE" w:rsidR="00A86F8F" w:rsidRPr="006904B4" w:rsidRDefault="00D7296F" w:rsidP="00D7296F">
      <w:pPr>
        <w:ind w:left="360"/>
        <w:contextualSpacing/>
        <w:rPr>
          <w:rFonts w:ascii="Calibri" w:hAnsi="Calibri" w:cs="Calibri"/>
          <w:b/>
          <w:bCs/>
          <w:color w:val="FF0000"/>
        </w:rPr>
      </w:pPr>
      <w:r w:rsidRPr="006904B4">
        <w:rPr>
          <w:rFonts w:ascii="Calibri" w:hAnsi="Calibri" w:cs="Calibri"/>
          <w:b/>
          <w:bCs/>
          <w:color w:val="FF0000"/>
        </w:rPr>
        <w:t xml:space="preserve">Yes. </w:t>
      </w:r>
      <w:r w:rsidR="00E97282" w:rsidRPr="006904B4">
        <w:rPr>
          <w:rFonts w:ascii="Calibri" w:hAnsi="Calibri" w:cs="Calibri"/>
          <w:b/>
          <w:bCs/>
          <w:color w:val="FF0000"/>
        </w:rPr>
        <w:t>Yes.</w:t>
      </w:r>
    </w:p>
    <w:p w14:paraId="26853D01" w14:textId="41CCA317" w:rsidR="00E97282" w:rsidRPr="006904B4" w:rsidRDefault="00E97282" w:rsidP="00D7296F">
      <w:pPr>
        <w:ind w:left="360"/>
        <w:contextualSpacing/>
        <w:rPr>
          <w:rFonts w:ascii="Calibri" w:hAnsi="Calibri" w:cs="Calibri"/>
          <w:b/>
          <w:bCs/>
          <w:color w:val="FF0000"/>
        </w:rPr>
      </w:pPr>
      <w:r w:rsidRPr="006904B4">
        <w:rPr>
          <w:rFonts w:ascii="Calibri" w:hAnsi="Calibri" w:cs="Calibri"/>
          <w:b/>
          <w:bCs/>
          <w:color w:val="FF0000"/>
        </w:rPr>
        <w:t xml:space="preserve">If you don’t have it in stock, if you </w:t>
      </w:r>
      <w:r w:rsidR="00FD1036" w:rsidRPr="006904B4">
        <w:rPr>
          <w:rFonts w:ascii="Calibri" w:hAnsi="Calibri" w:cs="Calibri"/>
          <w:b/>
          <w:bCs/>
          <w:color w:val="FF0000"/>
        </w:rPr>
        <w:t>must</w:t>
      </w:r>
      <w:r w:rsidRPr="006904B4">
        <w:rPr>
          <w:rFonts w:ascii="Calibri" w:hAnsi="Calibri" w:cs="Calibri"/>
          <w:b/>
          <w:bCs/>
          <w:color w:val="FF0000"/>
        </w:rPr>
        <w:t xml:space="preserve"> order it it’s a lost sale. </w:t>
      </w:r>
    </w:p>
    <w:p w14:paraId="4F0DA8D8" w14:textId="77777777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</w:p>
    <w:p w14:paraId="5A134DB8" w14:textId="4717E20F" w:rsidR="00755A5D" w:rsidRPr="006904B4" w:rsidRDefault="002D381E" w:rsidP="00524407">
      <w:pPr>
        <w:pStyle w:val="ListParagraph"/>
        <w:ind w:left="360"/>
        <w:rPr>
          <w:rFonts w:ascii="Calibri" w:hAnsi="Calibri" w:cs="Calibri"/>
          <w:b/>
          <w:bCs/>
          <w:color w:val="FF0000"/>
        </w:rPr>
      </w:pPr>
      <w:r w:rsidRPr="006904B4">
        <w:rPr>
          <w:rFonts w:ascii="Calibri" w:hAnsi="Calibri" w:cs="Calibri"/>
          <w:b/>
          <w:bCs/>
          <w:color w:val="FF0000"/>
        </w:rPr>
        <w:t xml:space="preserve">Appointments getting made. </w:t>
      </w:r>
    </w:p>
    <w:p w14:paraId="31997139" w14:textId="77777777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</w:p>
    <w:p w14:paraId="66996854" w14:textId="433843E2" w:rsidR="00755A5D" w:rsidRPr="00F907D8" w:rsidRDefault="00D87CE6" w:rsidP="00524407">
      <w:pPr>
        <w:pStyle w:val="ListParagraph"/>
        <w:ind w:left="360"/>
        <w:rPr>
          <w:rFonts w:ascii="Calibri" w:hAnsi="Calibri" w:cs="Calibri"/>
          <w:b/>
          <w:bCs/>
          <w:color w:val="FF0000"/>
        </w:rPr>
      </w:pPr>
      <w:r w:rsidRPr="00F907D8">
        <w:rPr>
          <w:rFonts w:ascii="Calibri" w:hAnsi="Calibri" w:cs="Calibri"/>
          <w:b/>
          <w:bCs/>
          <w:color w:val="FF0000"/>
        </w:rPr>
        <w:t>Parts getting ordered and not</w:t>
      </w:r>
      <w:r w:rsidR="005D5B9B" w:rsidRPr="00F907D8">
        <w:rPr>
          <w:rFonts w:ascii="Calibri" w:hAnsi="Calibri" w:cs="Calibri"/>
          <w:b/>
          <w:bCs/>
          <w:color w:val="FF0000"/>
        </w:rPr>
        <w:t xml:space="preserve"> installed</w:t>
      </w:r>
      <w:r w:rsidR="00F907D8">
        <w:rPr>
          <w:rFonts w:ascii="Calibri" w:hAnsi="Calibri" w:cs="Calibri"/>
          <w:b/>
          <w:bCs/>
          <w:color w:val="FF0000"/>
        </w:rPr>
        <w:t>. $</w:t>
      </w:r>
      <w:r w:rsidR="005D5B9B" w:rsidRPr="00F907D8">
        <w:rPr>
          <w:rFonts w:ascii="Calibri" w:hAnsi="Calibri" w:cs="Calibri"/>
          <w:b/>
          <w:bCs/>
          <w:color w:val="FF0000"/>
        </w:rPr>
        <w:t>28,000</w:t>
      </w:r>
    </w:p>
    <w:p w14:paraId="26444971" w14:textId="77777777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</w:p>
    <w:p w14:paraId="24C22F3F" w14:textId="0A920EA2" w:rsidR="00755A5D" w:rsidRPr="00261891" w:rsidRDefault="008F19C6" w:rsidP="00524407">
      <w:pPr>
        <w:pStyle w:val="ListParagraph"/>
        <w:ind w:left="360"/>
        <w:rPr>
          <w:rFonts w:ascii="Calibri" w:hAnsi="Calibri" w:cs="Calibri"/>
          <w:b/>
          <w:bCs/>
          <w:color w:val="FF0000"/>
        </w:rPr>
      </w:pPr>
      <w:r w:rsidRPr="00261891">
        <w:rPr>
          <w:rFonts w:ascii="Calibri" w:hAnsi="Calibri" w:cs="Calibri"/>
          <w:b/>
          <w:bCs/>
          <w:color w:val="FF0000"/>
        </w:rPr>
        <w:t xml:space="preserve">Does not have </w:t>
      </w:r>
      <w:r w:rsidR="00F907D8" w:rsidRPr="00261891">
        <w:rPr>
          <w:rFonts w:ascii="Calibri" w:hAnsi="Calibri" w:cs="Calibri"/>
          <w:b/>
          <w:bCs/>
          <w:color w:val="FF0000"/>
        </w:rPr>
        <w:t>a strategy</w:t>
      </w:r>
      <w:r w:rsidR="00261891" w:rsidRPr="00261891">
        <w:rPr>
          <w:rFonts w:ascii="Calibri" w:hAnsi="Calibri" w:cs="Calibri"/>
          <w:b/>
          <w:bCs/>
          <w:color w:val="FF0000"/>
        </w:rPr>
        <w:t>.</w:t>
      </w:r>
    </w:p>
    <w:p w14:paraId="489B4A65" w14:textId="77777777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</w:p>
    <w:p w14:paraId="0881DB9D" w14:textId="52449B72" w:rsidR="00307242" w:rsidRPr="00261891" w:rsidRDefault="00C46B2E" w:rsidP="00524407">
      <w:pPr>
        <w:pStyle w:val="ListParagraph"/>
        <w:ind w:left="360"/>
        <w:rPr>
          <w:rFonts w:ascii="Calibri" w:hAnsi="Calibri" w:cs="Calibri"/>
          <w:b/>
          <w:bCs/>
          <w:color w:val="FF0000"/>
        </w:rPr>
      </w:pPr>
      <w:r w:rsidRPr="00261891">
        <w:rPr>
          <w:rFonts w:ascii="Calibri" w:hAnsi="Calibri" w:cs="Calibri"/>
          <w:b/>
          <w:bCs/>
          <w:color w:val="FF0000"/>
        </w:rPr>
        <w:t>8</w:t>
      </w:r>
      <w:r w:rsidR="00FF7C38">
        <w:rPr>
          <w:rFonts w:ascii="Calibri" w:hAnsi="Calibri" w:cs="Calibri"/>
          <w:b/>
          <w:bCs/>
          <w:color w:val="FF0000"/>
        </w:rPr>
        <w:t>.</w:t>
      </w:r>
    </w:p>
    <w:p w14:paraId="78D2BE1E" w14:textId="77777777" w:rsidR="00953AF7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</w:p>
    <w:p w14:paraId="43470D0C" w14:textId="17B90042" w:rsidR="00C46B2E" w:rsidRPr="00FF7C38" w:rsidRDefault="00FD1036" w:rsidP="00C46B2E">
      <w:pPr>
        <w:ind w:left="360"/>
        <w:contextualSpacing/>
        <w:rPr>
          <w:rFonts w:ascii="Calibri" w:hAnsi="Calibri" w:cs="Calibri"/>
          <w:b/>
          <w:bCs/>
          <w:color w:val="FF0000"/>
        </w:rPr>
      </w:pPr>
      <w:r w:rsidRPr="00FF7C38">
        <w:rPr>
          <w:rFonts w:ascii="Calibri" w:hAnsi="Calibri" w:cs="Calibri"/>
          <w:b/>
          <w:bCs/>
          <w:color w:val="FF0000"/>
        </w:rPr>
        <w:t>Get us</w:t>
      </w:r>
      <w:r w:rsidR="00FF7C38">
        <w:rPr>
          <w:rFonts w:ascii="Calibri" w:hAnsi="Calibri" w:cs="Calibri"/>
          <w:b/>
          <w:bCs/>
          <w:color w:val="FF0000"/>
        </w:rPr>
        <w:t xml:space="preserve"> more</w:t>
      </w:r>
      <w:r w:rsidRPr="00FF7C38">
        <w:rPr>
          <w:rFonts w:ascii="Calibri" w:hAnsi="Calibri" w:cs="Calibri"/>
          <w:b/>
          <w:bCs/>
          <w:color w:val="FF0000"/>
        </w:rPr>
        <w:t xml:space="preserve"> parts.</w:t>
      </w:r>
    </w:p>
    <w:sectPr w:rsidR="00C46B2E" w:rsidRPr="00FF7C38" w:rsidSect="00524407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32218" w14:textId="77777777" w:rsidR="00D30BC7" w:rsidRDefault="00D30BC7">
      <w:r>
        <w:separator/>
      </w:r>
    </w:p>
  </w:endnote>
  <w:endnote w:type="continuationSeparator" w:id="0">
    <w:p w14:paraId="193AB1B9" w14:textId="77777777" w:rsidR="00D30BC7" w:rsidRDefault="00D30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DCD02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7FEB7FF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7BB13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3E80C389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1D4B7" w14:textId="77777777" w:rsidR="00D30BC7" w:rsidRDefault="00D30BC7">
      <w:r>
        <w:separator/>
      </w:r>
    </w:p>
  </w:footnote>
  <w:footnote w:type="continuationSeparator" w:id="0">
    <w:p w14:paraId="65F4DF3B" w14:textId="77777777" w:rsidR="00D30BC7" w:rsidRDefault="00D30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F733A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11D7D" w14:textId="77777777" w:rsidR="009D5BCF" w:rsidRDefault="009D5BCF">
    <w:pPr>
      <w:pStyle w:val="Header"/>
    </w:pPr>
    <w:r>
      <w:rPr>
        <w:noProof/>
      </w:rPr>
      <w:pict w14:anchorId="54539B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347pt;margin-top:-5.5pt;width:121pt;height:41.5pt;z-index:1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6995679">
    <w:abstractNumId w:val="10"/>
  </w:num>
  <w:num w:numId="2" w16cid:durableId="992677899">
    <w:abstractNumId w:val="7"/>
  </w:num>
  <w:num w:numId="3" w16cid:durableId="934167424">
    <w:abstractNumId w:val="3"/>
  </w:num>
  <w:num w:numId="4" w16cid:durableId="1407535514">
    <w:abstractNumId w:val="6"/>
  </w:num>
  <w:num w:numId="5" w16cid:durableId="17955625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1051605">
    <w:abstractNumId w:val="9"/>
  </w:num>
  <w:num w:numId="7" w16cid:durableId="347100456">
    <w:abstractNumId w:val="12"/>
  </w:num>
  <w:num w:numId="8" w16cid:durableId="593367941">
    <w:abstractNumId w:val="1"/>
  </w:num>
  <w:num w:numId="9" w16cid:durableId="411317167">
    <w:abstractNumId w:val="14"/>
  </w:num>
  <w:num w:numId="10" w16cid:durableId="15624897">
    <w:abstractNumId w:val="0"/>
  </w:num>
  <w:num w:numId="11" w16cid:durableId="1236159988">
    <w:abstractNumId w:val="8"/>
  </w:num>
  <w:num w:numId="12" w16cid:durableId="1045522999">
    <w:abstractNumId w:val="13"/>
  </w:num>
  <w:num w:numId="13" w16cid:durableId="191039206">
    <w:abstractNumId w:val="11"/>
  </w:num>
  <w:num w:numId="14" w16cid:durableId="1156147998">
    <w:abstractNumId w:val="5"/>
  </w:num>
  <w:num w:numId="15" w16cid:durableId="986934412">
    <w:abstractNumId w:val="4"/>
  </w:num>
  <w:num w:numId="16" w16cid:durableId="20664464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D214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D399A"/>
    <w:rsid w:val="001D520C"/>
    <w:rsid w:val="001E271A"/>
    <w:rsid w:val="001E282E"/>
    <w:rsid w:val="00236A78"/>
    <w:rsid w:val="002435DB"/>
    <w:rsid w:val="00250C47"/>
    <w:rsid w:val="00261891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381E"/>
    <w:rsid w:val="002D4B1B"/>
    <w:rsid w:val="002D52A2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19AB"/>
    <w:rsid w:val="003C4512"/>
    <w:rsid w:val="003C4621"/>
    <w:rsid w:val="003C7065"/>
    <w:rsid w:val="003C7274"/>
    <w:rsid w:val="003D243B"/>
    <w:rsid w:val="003D6F2C"/>
    <w:rsid w:val="003E66E2"/>
    <w:rsid w:val="004105E0"/>
    <w:rsid w:val="004146AB"/>
    <w:rsid w:val="00414875"/>
    <w:rsid w:val="004256FA"/>
    <w:rsid w:val="004267E0"/>
    <w:rsid w:val="00435840"/>
    <w:rsid w:val="004408DB"/>
    <w:rsid w:val="00444BC2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D5B9B"/>
    <w:rsid w:val="005F0051"/>
    <w:rsid w:val="00635310"/>
    <w:rsid w:val="00641F0A"/>
    <w:rsid w:val="00651F18"/>
    <w:rsid w:val="00667CC6"/>
    <w:rsid w:val="006728F4"/>
    <w:rsid w:val="0067565A"/>
    <w:rsid w:val="006826CA"/>
    <w:rsid w:val="006904B4"/>
    <w:rsid w:val="006A0BE2"/>
    <w:rsid w:val="006E0332"/>
    <w:rsid w:val="006E2B4A"/>
    <w:rsid w:val="006F2C1B"/>
    <w:rsid w:val="006F432C"/>
    <w:rsid w:val="00701075"/>
    <w:rsid w:val="007116C4"/>
    <w:rsid w:val="00722463"/>
    <w:rsid w:val="0073024A"/>
    <w:rsid w:val="0073736F"/>
    <w:rsid w:val="00741557"/>
    <w:rsid w:val="00755A5D"/>
    <w:rsid w:val="00760E7E"/>
    <w:rsid w:val="00762F3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44C08"/>
    <w:rsid w:val="00850BA8"/>
    <w:rsid w:val="00857621"/>
    <w:rsid w:val="008731D7"/>
    <w:rsid w:val="00874C10"/>
    <w:rsid w:val="008805A7"/>
    <w:rsid w:val="0089559B"/>
    <w:rsid w:val="008A4145"/>
    <w:rsid w:val="008C0CEA"/>
    <w:rsid w:val="008C4278"/>
    <w:rsid w:val="008E0A01"/>
    <w:rsid w:val="008E253F"/>
    <w:rsid w:val="008F19C6"/>
    <w:rsid w:val="00902B55"/>
    <w:rsid w:val="0090582A"/>
    <w:rsid w:val="0092644B"/>
    <w:rsid w:val="00953AF7"/>
    <w:rsid w:val="00954AA9"/>
    <w:rsid w:val="00960617"/>
    <w:rsid w:val="009908BE"/>
    <w:rsid w:val="00991157"/>
    <w:rsid w:val="009B42D9"/>
    <w:rsid w:val="009C68FC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27F0"/>
    <w:rsid w:val="00B02D92"/>
    <w:rsid w:val="00B03352"/>
    <w:rsid w:val="00B45C0F"/>
    <w:rsid w:val="00B774E5"/>
    <w:rsid w:val="00B8196F"/>
    <w:rsid w:val="00B83835"/>
    <w:rsid w:val="00B841A7"/>
    <w:rsid w:val="00B87032"/>
    <w:rsid w:val="00B96CAF"/>
    <w:rsid w:val="00BA5D8C"/>
    <w:rsid w:val="00BB5289"/>
    <w:rsid w:val="00BD4870"/>
    <w:rsid w:val="00BD55C1"/>
    <w:rsid w:val="00C050E7"/>
    <w:rsid w:val="00C05509"/>
    <w:rsid w:val="00C36E20"/>
    <w:rsid w:val="00C36F27"/>
    <w:rsid w:val="00C445E8"/>
    <w:rsid w:val="00C44FAB"/>
    <w:rsid w:val="00C45985"/>
    <w:rsid w:val="00C46B2E"/>
    <w:rsid w:val="00C54026"/>
    <w:rsid w:val="00C61478"/>
    <w:rsid w:val="00C71623"/>
    <w:rsid w:val="00C73395"/>
    <w:rsid w:val="00C86D75"/>
    <w:rsid w:val="00C87AA8"/>
    <w:rsid w:val="00CB0FD9"/>
    <w:rsid w:val="00CC6670"/>
    <w:rsid w:val="00D105E5"/>
    <w:rsid w:val="00D154EA"/>
    <w:rsid w:val="00D30BC7"/>
    <w:rsid w:val="00D3232A"/>
    <w:rsid w:val="00D34132"/>
    <w:rsid w:val="00D460C8"/>
    <w:rsid w:val="00D56FE5"/>
    <w:rsid w:val="00D7296F"/>
    <w:rsid w:val="00D855E6"/>
    <w:rsid w:val="00D87231"/>
    <w:rsid w:val="00D87CE6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24495"/>
    <w:rsid w:val="00E43488"/>
    <w:rsid w:val="00E43D1C"/>
    <w:rsid w:val="00E46AB0"/>
    <w:rsid w:val="00E67FEA"/>
    <w:rsid w:val="00E7335E"/>
    <w:rsid w:val="00E97282"/>
    <w:rsid w:val="00EB1531"/>
    <w:rsid w:val="00EC62C1"/>
    <w:rsid w:val="00ED4119"/>
    <w:rsid w:val="00ED767E"/>
    <w:rsid w:val="00EE31AF"/>
    <w:rsid w:val="00EF1106"/>
    <w:rsid w:val="00EF3B62"/>
    <w:rsid w:val="00EF6DF7"/>
    <w:rsid w:val="00F36758"/>
    <w:rsid w:val="00F37F2E"/>
    <w:rsid w:val="00F40C1D"/>
    <w:rsid w:val="00F502DF"/>
    <w:rsid w:val="00F505C2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907D8"/>
    <w:rsid w:val="00FA12C3"/>
    <w:rsid w:val="00FA42E4"/>
    <w:rsid w:val="00FC2577"/>
    <w:rsid w:val="00FC650A"/>
    <w:rsid w:val="00FD1036"/>
    <w:rsid w:val="00FE7FDF"/>
    <w:rsid w:val="00FF5AC3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FCD225"/>
  <w15:chartTrackingRefBased/>
  <w15:docId w15:val="{1F8470D4-A1C6-4932-ABBE-EF506AA25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Grace Joiner</cp:lastModifiedBy>
  <cp:revision>51</cp:revision>
  <cp:lastPrinted>2017-02-02T15:55:00Z</cp:lastPrinted>
  <dcterms:created xsi:type="dcterms:W3CDTF">2023-05-03T18:27:00Z</dcterms:created>
  <dcterms:modified xsi:type="dcterms:W3CDTF">2023-05-03T19:22:00Z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